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BC" w:rsidRPr="00E76DBC" w:rsidRDefault="00E76DBC" w:rsidP="00E76DBC">
      <w:pPr>
        <w:jc w:val="center"/>
        <w:rPr>
          <w:b/>
        </w:rPr>
      </w:pPr>
      <w:proofErr w:type="spellStart"/>
      <w:r w:rsidRPr="00E76DBC">
        <w:rPr>
          <w:b/>
        </w:rPr>
        <w:t>Trường</w:t>
      </w:r>
      <w:proofErr w:type="spellEnd"/>
      <w:r w:rsidRPr="00E76DBC">
        <w:rPr>
          <w:b/>
        </w:rPr>
        <w:t xml:space="preserve"> </w:t>
      </w:r>
      <w:proofErr w:type="spellStart"/>
      <w:r w:rsidRPr="00E76DBC">
        <w:rPr>
          <w:b/>
        </w:rPr>
        <w:t>Việt</w:t>
      </w:r>
      <w:proofErr w:type="spellEnd"/>
      <w:r w:rsidRPr="00E76DBC">
        <w:rPr>
          <w:b/>
        </w:rPr>
        <w:t xml:space="preserve"> </w:t>
      </w:r>
      <w:proofErr w:type="spellStart"/>
      <w:r w:rsidRPr="00E76DBC">
        <w:rPr>
          <w:b/>
        </w:rPr>
        <w:t>Ngữ</w:t>
      </w:r>
      <w:proofErr w:type="spellEnd"/>
      <w:r w:rsidRPr="00E76DBC">
        <w:rPr>
          <w:b/>
        </w:rPr>
        <w:t xml:space="preserve"> &amp; </w:t>
      </w:r>
      <w:proofErr w:type="spellStart"/>
      <w:r w:rsidRPr="00E76DBC">
        <w:rPr>
          <w:b/>
        </w:rPr>
        <w:t>Văn</w:t>
      </w:r>
      <w:proofErr w:type="spellEnd"/>
      <w:r w:rsidRPr="00E76DBC">
        <w:rPr>
          <w:b/>
        </w:rPr>
        <w:t xml:space="preserve"> </w:t>
      </w:r>
      <w:proofErr w:type="spellStart"/>
      <w:r w:rsidRPr="00E76DBC">
        <w:rPr>
          <w:b/>
        </w:rPr>
        <w:t>Hóa</w:t>
      </w:r>
      <w:proofErr w:type="spellEnd"/>
      <w:r w:rsidRPr="00E76DBC">
        <w:rPr>
          <w:b/>
        </w:rPr>
        <w:t xml:space="preserve"> </w:t>
      </w:r>
      <w:proofErr w:type="spellStart"/>
      <w:r w:rsidRPr="00E76DBC">
        <w:rPr>
          <w:b/>
        </w:rPr>
        <w:t>Phan</w:t>
      </w:r>
      <w:proofErr w:type="spellEnd"/>
      <w:r w:rsidRPr="00E76DBC">
        <w:rPr>
          <w:b/>
        </w:rPr>
        <w:t xml:space="preserve"> </w:t>
      </w:r>
      <w:proofErr w:type="spellStart"/>
      <w:r w:rsidRPr="00E76DBC">
        <w:rPr>
          <w:b/>
        </w:rPr>
        <w:t>Bội</w:t>
      </w:r>
      <w:proofErr w:type="spellEnd"/>
      <w:r w:rsidRPr="00E76DBC">
        <w:rPr>
          <w:b/>
        </w:rPr>
        <w:t xml:space="preserve"> </w:t>
      </w:r>
      <w:proofErr w:type="spellStart"/>
      <w:r w:rsidRPr="00E76DBC">
        <w:rPr>
          <w:b/>
        </w:rPr>
        <w:t>Châu</w:t>
      </w:r>
      <w:proofErr w:type="spellEnd"/>
    </w:p>
    <w:p w:rsidR="00E76DBC" w:rsidRPr="00E76DBC" w:rsidRDefault="00E76DBC" w:rsidP="00E76DBC">
      <w:pPr>
        <w:jc w:val="center"/>
        <w:rPr>
          <w:i/>
        </w:rPr>
      </w:pPr>
      <w:proofErr w:type="spellStart"/>
      <w:r w:rsidRPr="00E76DBC">
        <w:rPr>
          <w:i/>
        </w:rPr>
        <w:t>Lớp</w:t>
      </w:r>
      <w:proofErr w:type="spellEnd"/>
      <w:r w:rsidRPr="00E76DBC">
        <w:rPr>
          <w:i/>
        </w:rPr>
        <w:t xml:space="preserve"> </w:t>
      </w:r>
      <w:proofErr w:type="spellStart"/>
      <w:r w:rsidRPr="00E76DBC">
        <w:rPr>
          <w:i/>
        </w:rPr>
        <w:t>Bảy</w:t>
      </w:r>
      <w:proofErr w:type="spellEnd"/>
      <w:r w:rsidRPr="00E76DBC">
        <w:rPr>
          <w:i/>
        </w:rPr>
        <w:t xml:space="preserve"> – </w:t>
      </w:r>
      <w:proofErr w:type="spellStart"/>
      <w:r w:rsidRPr="00E76DBC">
        <w:rPr>
          <w:i/>
        </w:rPr>
        <w:t>Niên</w:t>
      </w:r>
      <w:proofErr w:type="spellEnd"/>
      <w:r w:rsidRPr="00E76DBC">
        <w:rPr>
          <w:i/>
        </w:rPr>
        <w:t xml:space="preserve"> </w:t>
      </w:r>
      <w:proofErr w:type="spellStart"/>
      <w:r w:rsidRPr="00E76DBC">
        <w:rPr>
          <w:i/>
        </w:rPr>
        <w:t>Khóa</w:t>
      </w:r>
      <w:proofErr w:type="spellEnd"/>
      <w:r w:rsidRPr="00E76DBC">
        <w:rPr>
          <w:i/>
        </w:rPr>
        <w:t xml:space="preserve"> 2013-2014</w:t>
      </w:r>
    </w:p>
    <w:p w:rsidR="00E76DBC" w:rsidRDefault="00E76DBC" w:rsidP="00E76DBC">
      <w:pPr>
        <w:pStyle w:val="Title"/>
      </w:pP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 w:rsidR="00BC67E8">
        <w:t xml:space="preserve"> </w:t>
      </w:r>
      <w:proofErr w:type="spellStart"/>
      <w:r w:rsidR="00BC67E8">
        <w:t>Hai</w:t>
      </w:r>
      <w:proofErr w:type="spellEnd"/>
      <w: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C67E8" w:rsidTr="00BC67E8">
        <w:tc>
          <w:tcPr>
            <w:tcW w:w="9576" w:type="dxa"/>
          </w:tcPr>
          <w:p w:rsidR="00BC67E8" w:rsidRDefault="00BC67E8" w:rsidP="00BC67E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8D0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8D0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A:</w:t>
            </w:r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</w:t>
            </w:r>
          </w:p>
          <w:p w:rsidR="00BC67E8" w:rsidRPr="008D0DE0" w:rsidRDefault="00BC67E8" w:rsidP="00BC67E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Hãy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gồm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nhiều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đoạn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văn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mô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tả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những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nguyên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ích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lợi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thờ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cúng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tổ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văn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hóa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Việt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Nam. </w:t>
            </w:r>
            <w:proofErr w:type="spellStart"/>
            <w:proofErr w:type="gram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Hãy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dùng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họa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đồ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đây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để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làm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khung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sườn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đoạn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văn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gìn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giữ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BC67E8" w:rsidRDefault="00BC67E8" w:rsidP="00BC67E8"/>
        </w:tc>
      </w:tr>
      <w:tr w:rsidR="009A0EC2" w:rsidTr="00BC67E8">
        <w:tc>
          <w:tcPr>
            <w:tcW w:w="9576" w:type="dxa"/>
          </w:tcPr>
          <w:p w:rsidR="009A0EC2" w:rsidRPr="008D0DE0" w:rsidRDefault="009A0EC2" w:rsidP="009A0EC2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7E8">
              <w:rPr>
                <w:noProof/>
              </w:rPr>
              <w:drawing>
                <wp:inline distT="0" distB="0" distL="0" distR="0">
                  <wp:extent cx="3742347" cy="3121497"/>
                  <wp:effectExtent l="19050" t="0" r="0" b="0"/>
                  <wp:docPr id="3" name="Picture 14" descr="BaiHocToatY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iHocToatYeu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634" cy="312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7E8" w:rsidTr="00BC67E8">
        <w:tc>
          <w:tcPr>
            <w:tcW w:w="9576" w:type="dxa"/>
          </w:tcPr>
          <w:p w:rsidR="00BC67E8" w:rsidRDefault="00BC67E8" w:rsidP="009A0EC2">
            <w:pPr>
              <w:jc w:val="center"/>
            </w:pPr>
            <w:r w:rsidRPr="00BC67E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-868045</wp:posOffset>
                  </wp:positionV>
                  <wp:extent cx="4453890" cy="2581275"/>
                  <wp:effectExtent l="19050" t="0" r="3810" b="0"/>
                  <wp:wrapSquare wrapText="bothSides"/>
                  <wp:docPr id="14" name="Picture 13" descr="NguyenNhanVaHauQuaTCTT-Revis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guyenNhanVaHauQuaTCTT-Revise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89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67E8" w:rsidTr="00BC67E8">
        <w:tc>
          <w:tcPr>
            <w:tcW w:w="9576" w:type="dxa"/>
          </w:tcPr>
          <w:p w:rsidR="00BC67E8" w:rsidRDefault="00BC67E8" w:rsidP="00BC67E8">
            <w:r w:rsidRPr="00BC67E8">
              <w:rPr>
                <w:noProof/>
              </w:rPr>
              <w:lastRenderedPageBreak/>
              <w:drawing>
                <wp:inline distT="0" distB="0" distL="0" distR="0">
                  <wp:extent cx="5787616" cy="3098476"/>
                  <wp:effectExtent l="19050" t="0" r="3584" b="0"/>
                  <wp:docPr id="16" name="Picture 15" descr="ViSaoNguoiTaThoCungToT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aoNguoiTaThoCungToTi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131" cy="310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7E8" w:rsidTr="00BC67E8">
        <w:tc>
          <w:tcPr>
            <w:tcW w:w="9576" w:type="dxa"/>
          </w:tcPr>
          <w:p w:rsidR="00BC67E8" w:rsidRDefault="00BC67E8" w:rsidP="00BC67E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8D0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8D0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B:</w:t>
            </w:r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BC67E8" w:rsidRDefault="00BC67E8" w:rsidP="00BC67E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Hãy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viết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gồm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nhiều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đoạ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văn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mô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tả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những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nguyên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ích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lợi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ngôn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ngữ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văn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hóa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Việt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tại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hải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ngoại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Hãy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dùng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họa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đồ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đây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để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làm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khung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sườn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cho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đoạn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văn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suy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nghĩ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BC67E8" w:rsidRDefault="00BC67E8" w:rsidP="00BC67E8"/>
        </w:tc>
      </w:tr>
      <w:tr w:rsidR="00BC67E8" w:rsidTr="00BC67E8">
        <w:tc>
          <w:tcPr>
            <w:tcW w:w="9576" w:type="dxa"/>
          </w:tcPr>
          <w:p w:rsidR="00BC67E8" w:rsidRDefault="009A0EC2" w:rsidP="009A0EC2">
            <w:pPr>
              <w:jc w:val="center"/>
            </w:pPr>
            <w:r w:rsidRPr="00BC67E8">
              <w:rPr>
                <w:noProof/>
              </w:rPr>
              <w:drawing>
                <wp:inline distT="0" distB="0" distL="0" distR="0">
                  <wp:extent cx="4211903" cy="2964981"/>
                  <wp:effectExtent l="19050" t="0" r="0" b="0"/>
                  <wp:docPr id="5" name="Picture 5" descr="TaiSaoHocTiengVi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iSaoHocTiengVie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847" cy="296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7E8" w:rsidTr="00BC67E8">
        <w:tc>
          <w:tcPr>
            <w:tcW w:w="9576" w:type="dxa"/>
          </w:tcPr>
          <w:p w:rsidR="00BC67E8" w:rsidRDefault="00BC67E8" w:rsidP="009A0EC2">
            <w:pPr>
              <w:jc w:val="center"/>
            </w:pPr>
            <w:r w:rsidRPr="00BC67E8">
              <w:rPr>
                <w:noProof/>
              </w:rPr>
              <w:lastRenderedPageBreak/>
              <w:drawing>
                <wp:inline distT="0" distB="0" distL="0" distR="0">
                  <wp:extent cx="3607810" cy="3306668"/>
                  <wp:effectExtent l="19050" t="0" r="0" b="0"/>
                  <wp:docPr id="8" name="Picture 7" descr="DongG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gGop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517" cy="3308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EC2" w:rsidTr="00BC67E8">
        <w:tc>
          <w:tcPr>
            <w:tcW w:w="9576" w:type="dxa"/>
          </w:tcPr>
          <w:p w:rsidR="009A0EC2" w:rsidRPr="00BC67E8" w:rsidRDefault="009A0EC2" w:rsidP="009A0EC2">
            <w:pPr>
              <w:jc w:val="center"/>
              <w:rPr>
                <w:noProof/>
              </w:rPr>
            </w:pPr>
            <w:r w:rsidRPr="00BC67E8">
              <w:rPr>
                <w:noProof/>
              </w:rPr>
              <w:drawing>
                <wp:inline distT="0" distB="0" distL="0" distR="0">
                  <wp:extent cx="4379955" cy="4324737"/>
                  <wp:effectExtent l="19050" t="0" r="1545" b="0"/>
                  <wp:docPr id="2" name="Picture 6" descr="NhungIchL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ungIchLoi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126" cy="432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67E8">
              <w:rPr>
                <w:noProof/>
              </w:rPr>
              <w:lastRenderedPageBreak/>
              <w:drawing>
                <wp:inline distT="0" distB="0" distL="0" distR="0">
                  <wp:extent cx="3801659" cy="3300051"/>
                  <wp:effectExtent l="19050" t="0" r="8341" b="0"/>
                  <wp:docPr id="10" name="Picture 8" descr="DaVanH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anHoa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259" cy="330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7E8" w:rsidTr="00BC67E8">
        <w:tc>
          <w:tcPr>
            <w:tcW w:w="9576" w:type="dxa"/>
          </w:tcPr>
          <w:p w:rsidR="00BC67E8" w:rsidRDefault="00BC67E8" w:rsidP="00BC67E8">
            <w:pPr>
              <w:pStyle w:val="Heading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8D0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Phần</w:t>
            </w:r>
            <w:proofErr w:type="spellEnd"/>
            <w:r w:rsidRPr="008D0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C:</w:t>
            </w:r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BC67E8" w:rsidRDefault="00BC67E8" w:rsidP="00BC67E8">
            <w:pPr>
              <w:pStyle w:val="Heading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Hãy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viết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một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lá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thư</w:t>
            </w:r>
            <w:proofErr w:type="spellEnd"/>
            <w:proofErr w:type="gram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cho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một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người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bạn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ở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nơi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xa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về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Tết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Nguyên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Đán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mà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những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người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thân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tổ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gia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đình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vào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mỗi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năm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cũng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có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nói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thêm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về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cách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thức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mà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cộng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đồng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người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Việt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tổ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Tết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Nguyên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Đán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tại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phương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đang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ở.</w:t>
            </w:r>
            <w:proofErr w:type="gram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đề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tài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mà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có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nói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tới</w:t>
            </w:r>
            <w:proofErr w:type="spellEnd"/>
            <w:r w:rsidRPr="0075789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</w:p>
          <w:p w:rsidR="00BC67E8" w:rsidRPr="00757897" w:rsidRDefault="00BC67E8" w:rsidP="00BC67E8"/>
          <w:p w:rsidR="00BC67E8" w:rsidRDefault="00BC67E8" w:rsidP="00BC67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897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757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897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Đán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C67E8" w:rsidRDefault="00BC67E8" w:rsidP="00BC67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nghĩ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Đán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C67E8" w:rsidRDefault="00BC67E8" w:rsidP="00BC67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giống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Đán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C67E8" w:rsidRDefault="00BC67E8" w:rsidP="00BC67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gìn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Đán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C67E8" w:rsidRPr="00757897" w:rsidRDefault="00BC67E8" w:rsidP="00BC67E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E8" w:rsidRDefault="00BC67E8" w:rsidP="00BC67E8"/>
        </w:tc>
      </w:tr>
      <w:tr w:rsidR="00BC67E8" w:rsidTr="00BC67E8">
        <w:tc>
          <w:tcPr>
            <w:tcW w:w="9576" w:type="dxa"/>
          </w:tcPr>
          <w:p w:rsidR="00BC67E8" w:rsidRDefault="00BC67E8" w:rsidP="00BC67E8">
            <w:pPr>
              <w:pStyle w:val="Heading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8D0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Phầ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</w:t>
            </w:r>
            <w:r w:rsidRPr="008D0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8D0D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BC67E8" w:rsidRDefault="00BC67E8" w:rsidP="00BC6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0EC2" w:rsidRDefault="009A0EC2" w:rsidP="00BC6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EC2" w:rsidRDefault="009A0EC2" w:rsidP="00BC6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EC2" w:rsidRPr="00BC67E8" w:rsidRDefault="009A0EC2" w:rsidP="00BC6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7E8" w:rsidRPr="00BC67E8" w:rsidRDefault="00BC67E8" w:rsidP="00BC67E8"/>
    <w:sectPr w:rsidR="00BC67E8" w:rsidRPr="00BC67E8" w:rsidSect="004E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809"/>
    <w:multiLevelType w:val="hybridMultilevel"/>
    <w:tmpl w:val="FB3E2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40EE"/>
    <w:multiLevelType w:val="hybridMultilevel"/>
    <w:tmpl w:val="58F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characterSpacingControl w:val="doNotCompress"/>
  <w:compat/>
  <w:rsids>
    <w:rsidRoot w:val="00E76DBC"/>
    <w:rsid w:val="001F721D"/>
    <w:rsid w:val="002F3032"/>
    <w:rsid w:val="00446023"/>
    <w:rsid w:val="004E011C"/>
    <w:rsid w:val="006060DF"/>
    <w:rsid w:val="00674C13"/>
    <w:rsid w:val="009A0EC2"/>
    <w:rsid w:val="00B92AFB"/>
    <w:rsid w:val="00BC67E8"/>
    <w:rsid w:val="00E7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1C"/>
  </w:style>
  <w:style w:type="paragraph" w:styleId="Heading1">
    <w:name w:val="heading 1"/>
    <w:basedOn w:val="Normal"/>
    <w:next w:val="Normal"/>
    <w:link w:val="Heading1Char"/>
    <w:uiPriority w:val="9"/>
    <w:qFormat/>
    <w:rsid w:val="00E76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6D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6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1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74C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F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336</Words>
  <Characters>1124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trankh</dc:creator>
  <cp:lastModifiedBy>trankh</cp:lastModifiedBy>
  <cp:revision>5</cp:revision>
  <dcterms:created xsi:type="dcterms:W3CDTF">2013-12-14T02:54:00Z</dcterms:created>
  <dcterms:modified xsi:type="dcterms:W3CDTF">2014-03-22T18:08:00Z</dcterms:modified>
</cp:coreProperties>
</file>